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0A14B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7068B8F2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F17CAD" w14:paraId="2705724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C8C221B" w14:textId="5E8EC433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8C7B37"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C6C71" w:rsidRPr="000C6C71">
              <w:rPr>
                <w:rFonts w:ascii="Times New Roman" w:hAnsi="Times New Roman"/>
                <w:sz w:val="20"/>
                <w:szCs w:val="20"/>
                <w:lang w:val="sr-Cyrl-CS"/>
              </w:rPr>
              <w:t>ОАС – образовање васпитача</w:t>
            </w:r>
          </w:p>
        </w:tc>
      </w:tr>
      <w:tr w:rsidR="009A1A51" w:rsidRPr="00F17CAD" w14:paraId="45BD922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6FEBDA1" w14:textId="77777777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97404"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86B1C"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Дигитална писменост у васпитно-образовној делатности</w:t>
            </w:r>
          </w:p>
        </w:tc>
      </w:tr>
      <w:tr w:rsidR="009A1A51" w:rsidRPr="00F17CAD" w14:paraId="73FE14D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49D5CCE" w14:textId="2D09271C" w:rsidR="009A1A51" w:rsidRPr="00F17CAD" w:rsidRDefault="009A1A51" w:rsidP="008D248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17CAD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F17CAD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8D248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Прушевић</w:t>
            </w:r>
            <w:proofErr w:type="spellEnd"/>
            <w:r w:rsidR="008D248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8D248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Садовић</w:t>
            </w:r>
            <w:proofErr w:type="spellEnd"/>
            <w:r w:rsidR="008D248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Филдуза</w:t>
            </w:r>
            <w:bookmarkStart w:id="0" w:name="_GoBack"/>
            <w:bookmarkEnd w:id="0"/>
            <w:r w:rsidR="004E49A6" w:rsidRPr="00F17CA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F17CAD" w14:paraId="637CCAD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5734DCE" w14:textId="53BE88C5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C6DC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F17CAD" w14:paraId="2F69A1D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57EE024" w14:textId="4C253DAE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86287"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F17CAD" w14:paraId="7F24F41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728A01" w14:textId="7825B036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356F1" w:rsidRPr="00F17CAD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/</w:t>
            </w:r>
          </w:p>
        </w:tc>
      </w:tr>
      <w:tr w:rsidR="009A1A51" w:rsidRPr="00F17CAD" w14:paraId="0C99523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7B6261A" w14:textId="77777777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1E07FF3" w14:textId="60251107" w:rsidR="009A1A51" w:rsidRPr="00F17CAD" w:rsidRDefault="004C687C" w:rsidP="00F17CAD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Упознавање студената са појмом </w:t>
            </w:r>
            <w:proofErr w:type="spellStart"/>
            <w:r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дигиталнне</w:t>
            </w:r>
            <w:proofErr w:type="spellEnd"/>
            <w:r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писмености, концептом </w:t>
            </w:r>
            <w:r w:rsidR="004B6AE9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примене дигиталних технологија </w:t>
            </w:r>
            <w:r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у васпитно-образовном раду и начину развоја дигиталних компетенција.</w:t>
            </w:r>
            <w:r w:rsidR="004F2A8E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Развијање ставова одговорне комуникације и сарадње у дигит</w:t>
            </w:r>
            <w:r w:rsidR="00BC41CC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4F2A8E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лном окружењу.</w:t>
            </w:r>
          </w:p>
        </w:tc>
      </w:tr>
      <w:tr w:rsidR="009A1A51" w:rsidRPr="000D3C83" w14:paraId="3B4A46C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0F3BFA6" w14:textId="77777777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20C41EF" w14:textId="0ED7FCF2" w:rsidR="009A1A51" w:rsidRPr="00F17CAD" w:rsidRDefault="004C687C" w:rsidP="00F17CAD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Стицање знања везаних за ефекте примене дигиталних технологија у васпитно-образовном раду почев од фазе припреме, реализације па до вредновања постигнућа као и потребе за сталним стручним усавршавањем запослених у образовању са нагласком на повезаност компетенција </w:t>
            </w:r>
            <w:r w:rsidR="004B6AE9"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стручних, методичких, педагошко-психолошких  и дигиталних. </w:t>
            </w:r>
            <w:r w:rsidR="004F2A8E"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 уме да користи различите технологије на одговоран и безбедан начин поштујући правила о п</w:t>
            </w:r>
            <w:r w:rsidR="004B6AE9"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риватности личних информација, </w:t>
            </w:r>
            <w:r w:rsidR="004F2A8E"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 ауторским правима и лиценцама за дељење садржаја. Студент уме да разликује пожељно од непожељног понашања ученика на интернету и реагује правилно. Уме да спречи дигитално насиље и да превентивно делује.</w:t>
            </w:r>
            <w:r w:rsidR="00BC41CC"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Схвата важност перманентног стручног усавршавања.</w:t>
            </w:r>
          </w:p>
        </w:tc>
      </w:tr>
      <w:tr w:rsidR="009A1A51" w:rsidRPr="000D3C83" w14:paraId="2D69694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B8997FC" w14:textId="77777777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8985CA9" w14:textId="77777777" w:rsidR="00974AE6" w:rsidRPr="00F17CAD" w:rsidRDefault="00974AE6" w:rsidP="00F17CAD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6827AF7C" w14:textId="5C49687D" w:rsidR="004C687C" w:rsidRPr="00F17CAD" w:rsidRDefault="004C687C" w:rsidP="00F17CAD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Дигиталне технологије и концепти писмености. Дигиталне компетенције и ЕУ. Дигиталне технологије и теорије учења. Настава подржана ефикасном применом дигиталних технологија. Зашто и како користити дигиталне технологије у образовању. Блумова дигитална таксономија. </w:t>
            </w:r>
            <w:r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Улога дигиталне писмености у планирању наставе, реализацији и вредновању знања</w:t>
            </w:r>
            <w:r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Професионални развој запослених у образовању. </w:t>
            </w:r>
            <w:r w:rsidR="00272690"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Кључне компетенције ученика. </w:t>
            </w:r>
            <w:r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Дигитални ресурси за продуктивност и комуникацију: веб портали, енциклопедије на мрежи, речници, е-књиге, алати за припрему наставе, алати за комуникацију. Унапређење наставе уз дигиталне технологије: у</w:t>
            </w:r>
            <w:r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лога мултимедије и хипермедије у диференцијацији наставе и индивидуализацији наставног процеса, интерактивне мултимедијалне апликације, инте</w:t>
            </w:r>
            <w:r w:rsidR="000D3C83">
              <w:rPr>
                <w:rFonts w:ascii="Times New Roman" w:hAnsi="Times New Roman"/>
                <w:sz w:val="20"/>
                <w:szCs w:val="20"/>
                <w:lang w:val="sr-Cyrl-CS"/>
              </w:rPr>
              <w:t>р</w:t>
            </w:r>
            <w:r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активно учење уз е-табеле, хибридна (комбинована) настава. Дигиталне технолог</w:t>
            </w:r>
            <w:r w:rsidR="000D3C83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је у праћењу и вредновању знања. </w:t>
            </w:r>
            <w:r w:rsidR="00272690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Компетенције за к</w:t>
            </w:r>
            <w:r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реирање безбедног и стимулативног наставног окружења.</w:t>
            </w:r>
            <w:r w:rsidR="000D3C8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C79CB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Концепт обрнуте учионице.</w:t>
            </w:r>
            <w:r w:rsidR="000D3C8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Безбедност ученика на инте</w:t>
            </w:r>
            <w:r w:rsidR="004F2A8E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рнету. Дигитални ризици.</w:t>
            </w:r>
            <w:r w:rsidR="005350CF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Правила безбедног понашања на инт</w:t>
            </w:r>
            <w:r w:rsidR="00DC79CB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="005350CF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рнету.</w:t>
            </w:r>
          </w:p>
          <w:p w14:paraId="55841E0F" w14:textId="77777777" w:rsidR="00DC79CB" w:rsidRPr="00F17CAD" w:rsidRDefault="00DC79CB" w:rsidP="00F17CAD">
            <w:pPr>
              <w:spacing w:line="276" w:lineRule="auto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F17CAD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48820283" w14:textId="77777777" w:rsidR="00DC79CB" w:rsidRPr="00F17CAD" w:rsidRDefault="00DC79CB" w:rsidP="00F17CAD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Креирање модела образовних видео туроријала узорковане садржаје и модела обрнуте учионице. </w:t>
            </w:r>
          </w:p>
          <w:p w14:paraId="3EA725FE" w14:textId="77777777" w:rsidR="009A1A51" w:rsidRPr="00F17CAD" w:rsidRDefault="009A1A51" w:rsidP="00F17CAD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F17CAD" w14:paraId="0ED8317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FF880C4" w14:textId="77777777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B70ACFB" w14:textId="77777777" w:rsidR="00272690" w:rsidRPr="00F17CAD" w:rsidRDefault="00272690" w:rsidP="00F17CAD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r w:rsidRPr="00F17CAD">
              <w:rPr>
                <w:bCs/>
                <w:sz w:val="20"/>
                <w:szCs w:val="20"/>
                <w:lang w:val="sr-Cyrl-CS"/>
              </w:rPr>
              <w:t xml:space="preserve">Станојловић С., Мандић, Д. (2016). Хипермедији у настави и учењу. </w:t>
            </w:r>
            <w:proofErr w:type="spellStart"/>
            <w:r w:rsidRPr="00F17CAD">
              <w:rPr>
                <w:bCs/>
                <w:sz w:val="20"/>
                <w:szCs w:val="20"/>
              </w:rPr>
              <w:t>Учитељски</w:t>
            </w:r>
            <w:proofErr w:type="spellEnd"/>
            <w:r w:rsidRPr="00F17CA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F17CAD">
              <w:rPr>
                <w:bCs/>
                <w:sz w:val="20"/>
                <w:szCs w:val="20"/>
              </w:rPr>
              <w:t>факултет</w:t>
            </w:r>
            <w:proofErr w:type="spellEnd"/>
            <w:r w:rsidRPr="00F17CAD">
              <w:rPr>
                <w:bCs/>
                <w:sz w:val="20"/>
                <w:szCs w:val="20"/>
              </w:rPr>
              <w:t xml:space="preserve"> у </w:t>
            </w:r>
            <w:proofErr w:type="spellStart"/>
            <w:r w:rsidRPr="00F17CAD">
              <w:rPr>
                <w:bCs/>
                <w:sz w:val="20"/>
                <w:szCs w:val="20"/>
              </w:rPr>
              <w:t>Београду</w:t>
            </w:r>
            <w:proofErr w:type="spellEnd"/>
            <w:r w:rsidR="00B00CC4" w:rsidRPr="00F17CAD">
              <w:rPr>
                <w:bCs/>
                <w:sz w:val="20"/>
                <w:szCs w:val="20"/>
              </w:rPr>
              <w:t>.</w:t>
            </w:r>
          </w:p>
          <w:p w14:paraId="6CA8E17D" w14:textId="77777777" w:rsidR="00272690" w:rsidRPr="00F17CAD" w:rsidRDefault="00272690" w:rsidP="00F17CAD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proofErr w:type="spellStart"/>
            <w:r w:rsidRPr="00F17CAD">
              <w:rPr>
                <w:sz w:val="20"/>
                <w:szCs w:val="20"/>
              </w:rPr>
              <w:t>Берчански</w:t>
            </w:r>
            <w:proofErr w:type="spellEnd"/>
            <w:r w:rsidRPr="00F17CAD">
              <w:rPr>
                <w:sz w:val="20"/>
                <w:szCs w:val="20"/>
              </w:rPr>
              <w:t xml:space="preserve">, П. и </w:t>
            </w:r>
            <w:proofErr w:type="spellStart"/>
            <w:r w:rsidRPr="00F17CAD">
              <w:rPr>
                <w:sz w:val="20"/>
                <w:szCs w:val="20"/>
              </w:rPr>
              <w:t>сар</w:t>
            </w:r>
            <w:proofErr w:type="spellEnd"/>
            <w:r w:rsidRPr="00F17CAD">
              <w:rPr>
                <w:sz w:val="20"/>
                <w:szCs w:val="20"/>
              </w:rPr>
              <w:t xml:space="preserve">. (2013). </w:t>
            </w:r>
            <w:proofErr w:type="spellStart"/>
            <w:r w:rsidRPr="00F17CAD">
              <w:rPr>
                <w:sz w:val="20"/>
                <w:szCs w:val="20"/>
              </w:rPr>
              <w:t>Школа</w:t>
            </w:r>
            <w:proofErr w:type="spellEnd"/>
            <w:r w:rsidRPr="00F17CAD">
              <w:rPr>
                <w:sz w:val="20"/>
                <w:szCs w:val="20"/>
              </w:rPr>
              <w:t xml:space="preserve"> </w:t>
            </w:r>
            <w:proofErr w:type="spellStart"/>
            <w:r w:rsidRPr="00F17CAD">
              <w:rPr>
                <w:sz w:val="20"/>
                <w:szCs w:val="20"/>
              </w:rPr>
              <w:t>будућности</w:t>
            </w:r>
            <w:proofErr w:type="spellEnd"/>
            <w:r w:rsidRPr="00F17CAD">
              <w:rPr>
                <w:sz w:val="20"/>
                <w:szCs w:val="20"/>
              </w:rPr>
              <w:t xml:space="preserve"> 2. </w:t>
            </w:r>
            <w:proofErr w:type="spellStart"/>
            <w:r w:rsidRPr="00F17CAD">
              <w:rPr>
                <w:sz w:val="20"/>
                <w:szCs w:val="20"/>
              </w:rPr>
              <w:t>Београд</w:t>
            </w:r>
            <w:proofErr w:type="spellEnd"/>
            <w:r w:rsidRPr="00F17CAD">
              <w:rPr>
                <w:sz w:val="20"/>
                <w:szCs w:val="20"/>
              </w:rPr>
              <w:t xml:space="preserve">.  </w:t>
            </w:r>
            <w:proofErr w:type="spellStart"/>
            <w:r w:rsidRPr="00F17CAD">
              <w:rPr>
                <w:sz w:val="20"/>
                <w:szCs w:val="20"/>
              </w:rPr>
              <w:t>Чигоја</w:t>
            </w:r>
            <w:proofErr w:type="spellEnd"/>
            <w:r w:rsidRPr="00F17CAD">
              <w:rPr>
                <w:sz w:val="20"/>
                <w:szCs w:val="20"/>
              </w:rPr>
              <w:t xml:space="preserve"> </w:t>
            </w:r>
            <w:proofErr w:type="spellStart"/>
            <w:r w:rsidRPr="00F17CAD">
              <w:rPr>
                <w:sz w:val="20"/>
                <w:szCs w:val="20"/>
              </w:rPr>
              <w:t>штампа</w:t>
            </w:r>
            <w:proofErr w:type="spellEnd"/>
            <w:r w:rsidRPr="00F17CAD">
              <w:rPr>
                <w:sz w:val="20"/>
                <w:szCs w:val="20"/>
              </w:rPr>
              <w:t>.</w:t>
            </w:r>
          </w:p>
          <w:p w14:paraId="25DF5D1E" w14:textId="77777777" w:rsidR="00272690" w:rsidRPr="00F17CAD" w:rsidRDefault="00272690" w:rsidP="00F17CAD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proofErr w:type="spellStart"/>
            <w:r w:rsidRPr="00F17CAD">
              <w:rPr>
                <w:sz w:val="20"/>
                <w:szCs w:val="20"/>
                <w:shd w:val="clear" w:color="auto" w:fill="FFFFFF"/>
              </w:rPr>
              <w:t>Matijević</w:t>
            </w:r>
            <w:proofErr w:type="spellEnd"/>
            <w:r w:rsidRPr="00F17CAD">
              <w:rPr>
                <w:sz w:val="20"/>
                <w:szCs w:val="20"/>
                <w:shd w:val="clear" w:color="auto" w:fill="FFFFFF"/>
              </w:rPr>
              <w:t xml:space="preserve">, M. (2014). </w:t>
            </w:r>
            <w:proofErr w:type="spellStart"/>
            <w:r w:rsidRPr="00F17CAD">
              <w:rPr>
                <w:sz w:val="20"/>
                <w:szCs w:val="20"/>
                <w:shd w:val="clear" w:color="auto" w:fill="FFFFFF"/>
              </w:rPr>
              <w:t>Učitelji</w:t>
            </w:r>
            <w:proofErr w:type="spellEnd"/>
            <w:r w:rsidRPr="00F17CA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F17CAD">
              <w:rPr>
                <w:sz w:val="20"/>
                <w:szCs w:val="20"/>
                <w:shd w:val="clear" w:color="auto" w:fill="FFFFFF"/>
              </w:rPr>
              <w:t>nastavnici</w:t>
            </w:r>
            <w:proofErr w:type="spellEnd"/>
            <w:r w:rsidRPr="00F17CA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CAD">
              <w:rPr>
                <w:sz w:val="20"/>
                <w:szCs w:val="20"/>
                <w:shd w:val="clear" w:color="auto" w:fill="FFFFFF"/>
              </w:rPr>
              <w:t>i</w:t>
            </w:r>
            <w:proofErr w:type="spellEnd"/>
            <w:r w:rsidRPr="00F17CA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CAD">
              <w:rPr>
                <w:sz w:val="20"/>
                <w:szCs w:val="20"/>
                <w:shd w:val="clear" w:color="auto" w:fill="FFFFFF"/>
              </w:rPr>
              <w:t>pedagozi</w:t>
            </w:r>
            <w:proofErr w:type="spellEnd"/>
            <w:r w:rsidRPr="00F17CA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CAD">
              <w:rPr>
                <w:sz w:val="20"/>
                <w:szCs w:val="20"/>
                <w:shd w:val="clear" w:color="auto" w:fill="FFFFFF"/>
              </w:rPr>
              <w:t>između</w:t>
            </w:r>
            <w:proofErr w:type="spellEnd"/>
            <w:r w:rsidRPr="00F17CA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CAD">
              <w:rPr>
                <w:sz w:val="20"/>
                <w:szCs w:val="20"/>
                <w:shd w:val="clear" w:color="auto" w:fill="FFFFFF"/>
              </w:rPr>
              <w:t>ciljeva</w:t>
            </w:r>
            <w:proofErr w:type="spellEnd"/>
            <w:r w:rsidRPr="00F17CA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CAD">
              <w:rPr>
                <w:sz w:val="20"/>
                <w:szCs w:val="20"/>
                <w:shd w:val="clear" w:color="auto" w:fill="FFFFFF"/>
              </w:rPr>
              <w:t>i</w:t>
            </w:r>
            <w:proofErr w:type="spellEnd"/>
            <w:r w:rsidRPr="00F17CA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CAD">
              <w:rPr>
                <w:sz w:val="20"/>
                <w:szCs w:val="20"/>
                <w:shd w:val="clear" w:color="auto" w:fill="FFFFFF"/>
              </w:rPr>
              <w:t>evaluacije</w:t>
            </w:r>
            <w:proofErr w:type="spellEnd"/>
            <w:r w:rsidRPr="00F17CAD">
              <w:rPr>
                <w:sz w:val="20"/>
                <w:szCs w:val="20"/>
                <w:shd w:val="clear" w:color="auto" w:fill="FFFFFF"/>
              </w:rPr>
              <w:t xml:space="preserve"> u </w:t>
            </w:r>
            <w:proofErr w:type="spellStart"/>
            <w:r w:rsidRPr="00F17CAD">
              <w:rPr>
                <w:sz w:val="20"/>
                <w:szCs w:val="20"/>
                <w:shd w:val="clear" w:color="auto" w:fill="FFFFFF"/>
              </w:rPr>
              <w:t>nastavi</w:t>
            </w:r>
            <w:proofErr w:type="spellEnd"/>
            <w:r w:rsidRPr="00F17CAD">
              <w:rPr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F17CAD">
              <w:rPr>
                <w:iCs/>
                <w:sz w:val="20"/>
                <w:szCs w:val="20"/>
                <w:shd w:val="clear" w:color="auto" w:fill="FFFFFF"/>
              </w:rPr>
              <w:t>Pedagogijska</w:t>
            </w:r>
            <w:proofErr w:type="spellEnd"/>
            <w:r w:rsidRPr="00F17CAD">
              <w:rPr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CAD">
              <w:rPr>
                <w:iCs/>
                <w:sz w:val="20"/>
                <w:szCs w:val="20"/>
                <w:shd w:val="clear" w:color="auto" w:fill="FFFFFF"/>
              </w:rPr>
              <w:t>istraživanja</w:t>
            </w:r>
            <w:proofErr w:type="spellEnd"/>
            <w:r w:rsidRPr="00F17CAD">
              <w:rPr>
                <w:sz w:val="20"/>
                <w:szCs w:val="20"/>
                <w:shd w:val="clear" w:color="auto" w:fill="FFFFFF"/>
              </w:rPr>
              <w:t>, </w:t>
            </w:r>
            <w:r w:rsidRPr="00F17CAD">
              <w:rPr>
                <w:iCs/>
                <w:sz w:val="20"/>
                <w:szCs w:val="20"/>
                <w:shd w:val="clear" w:color="auto" w:fill="FFFFFF"/>
              </w:rPr>
              <w:t>11</w:t>
            </w:r>
            <w:r w:rsidRPr="00F17CAD">
              <w:rPr>
                <w:sz w:val="20"/>
                <w:szCs w:val="20"/>
                <w:shd w:val="clear" w:color="auto" w:fill="FFFFFF"/>
              </w:rPr>
              <w:t>(1), 59-74</w:t>
            </w:r>
          </w:p>
          <w:p w14:paraId="0504002C" w14:textId="77777777" w:rsidR="00FA34B0" w:rsidRPr="00F17CAD" w:rsidRDefault="00272690" w:rsidP="00F17CA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line="276" w:lineRule="auto"/>
              <w:ind w:left="527" w:hanging="357"/>
              <w:contextualSpacing w:val="0"/>
              <w:rPr>
                <w:sz w:val="20"/>
                <w:szCs w:val="20"/>
              </w:rPr>
            </w:pPr>
            <w:r w:rsidRPr="00F17CAD">
              <w:rPr>
                <w:sz w:val="20"/>
                <w:szCs w:val="20"/>
              </w:rPr>
              <w:t xml:space="preserve"> </w:t>
            </w:r>
            <w:r w:rsidR="00B00CC4" w:rsidRPr="00F17CAD">
              <w:rPr>
                <w:sz w:val="20"/>
                <w:szCs w:val="20"/>
              </w:rPr>
              <w:t xml:space="preserve">ЗУОВ, МПНТРС, ЗВКОБ (2019): </w:t>
            </w:r>
            <w:proofErr w:type="spellStart"/>
            <w:r w:rsidR="00B00CC4" w:rsidRPr="00F17CAD">
              <w:rPr>
                <w:bCs/>
                <w:sz w:val="20"/>
                <w:szCs w:val="20"/>
              </w:rPr>
              <w:t>Оквир</w:t>
            </w:r>
            <w:proofErr w:type="spellEnd"/>
            <w:r w:rsidR="00B00CC4" w:rsidRPr="00F17CA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B00CC4" w:rsidRPr="00F17CAD">
              <w:rPr>
                <w:bCs/>
                <w:sz w:val="20"/>
                <w:szCs w:val="20"/>
              </w:rPr>
              <w:t>дигиталних</w:t>
            </w:r>
            <w:proofErr w:type="spellEnd"/>
            <w:r w:rsidR="00B00CC4" w:rsidRPr="00F17CA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B00CC4" w:rsidRPr="00F17CAD">
              <w:rPr>
                <w:bCs/>
                <w:sz w:val="20"/>
                <w:szCs w:val="20"/>
              </w:rPr>
              <w:t>компетенција</w:t>
            </w:r>
            <w:proofErr w:type="spellEnd"/>
            <w:r w:rsidR="00B00CC4" w:rsidRPr="00F17CAD">
              <w:rPr>
                <w:sz w:val="20"/>
                <w:szCs w:val="20"/>
              </w:rPr>
              <w:t xml:space="preserve"> -  </w:t>
            </w:r>
            <w:proofErr w:type="spellStart"/>
            <w:r w:rsidR="00B00CC4" w:rsidRPr="00F17CAD">
              <w:rPr>
                <w:sz w:val="20"/>
                <w:szCs w:val="20"/>
              </w:rPr>
              <w:t>Наставник</w:t>
            </w:r>
            <w:proofErr w:type="spellEnd"/>
            <w:r w:rsidR="00B00CC4" w:rsidRPr="00F17CAD">
              <w:rPr>
                <w:sz w:val="20"/>
                <w:szCs w:val="20"/>
              </w:rPr>
              <w:t xml:space="preserve"> </w:t>
            </w:r>
            <w:proofErr w:type="spellStart"/>
            <w:r w:rsidR="00B00CC4" w:rsidRPr="00F17CAD">
              <w:rPr>
                <w:sz w:val="20"/>
                <w:szCs w:val="20"/>
              </w:rPr>
              <w:t>за</w:t>
            </w:r>
            <w:proofErr w:type="spellEnd"/>
            <w:r w:rsidR="00B00CC4" w:rsidRPr="00F17CAD">
              <w:rPr>
                <w:sz w:val="20"/>
                <w:szCs w:val="20"/>
              </w:rPr>
              <w:t xml:space="preserve"> </w:t>
            </w:r>
            <w:proofErr w:type="spellStart"/>
            <w:r w:rsidR="00B00CC4" w:rsidRPr="00F17CAD">
              <w:rPr>
                <w:sz w:val="20"/>
                <w:szCs w:val="20"/>
              </w:rPr>
              <w:t>дигитално</w:t>
            </w:r>
            <w:proofErr w:type="spellEnd"/>
            <w:r w:rsidR="00B00CC4" w:rsidRPr="00F17CAD">
              <w:rPr>
                <w:sz w:val="20"/>
                <w:szCs w:val="20"/>
              </w:rPr>
              <w:t xml:space="preserve"> </w:t>
            </w:r>
            <w:proofErr w:type="spellStart"/>
            <w:r w:rsidR="00B00CC4" w:rsidRPr="00F17CAD">
              <w:rPr>
                <w:sz w:val="20"/>
                <w:szCs w:val="20"/>
              </w:rPr>
              <w:t>доба</w:t>
            </w:r>
            <w:proofErr w:type="spellEnd"/>
            <w:r w:rsidR="00B00CC4" w:rsidRPr="00F17CAD">
              <w:rPr>
                <w:sz w:val="20"/>
                <w:szCs w:val="20"/>
              </w:rPr>
              <w:t xml:space="preserve"> (</w:t>
            </w:r>
            <w:proofErr w:type="spellStart"/>
            <w:r w:rsidR="00B00CC4" w:rsidRPr="00F17CAD">
              <w:rPr>
                <w:sz w:val="20"/>
                <w:szCs w:val="20"/>
              </w:rPr>
              <w:t>доступно</w:t>
            </w:r>
            <w:proofErr w:type="spellEnd"/>
            <w:r w:rsidR="00B00CC4" w:rsidRPr="00F17CAD">
              <w:rPr>
                <w:sz w:val="20"/>
                <w:szCs w:val="20"/>
              </w:rPr>
              <w:t xml:space="preserve"> </w:t>
            </w:r>
            <w:proofErr w:type="spellStart"/>
            <w:r w:rsidR="00B00CC4" w:rsidRPr="00F17CAD">
              <w:rPr>
                <w:sz w:val="20"/>
                <w:szCs w:val="20"/>
              </w:rPr>
              <w:t>на</w:t>
            </w:r>
            <w:proofErr w:type="spellEnd"/>
            <w:r w:rsidR="00B00CC4" w:rsidRPr="00F17CAD">
              <w:rPr>
                <w:sz w:val="20"/>
                <w:szCs w:val="20"/>
              </w:rPr>
              <w:t xml:space="preserve">: </w:t>
            </w:r>
            <w:hyperlink r:id="rId6" w:history="1">
              <w:r w:rsidR="00B00CC4" w:rsidRPr="00F17CAD">
                <w:rPr>
                  <w:rStyle w:val="Hyperlink"/>
                  <w:sz w:val="20"/>
                  <w:szCs w:val="20"/>
                </w:rPr>
                <w:t>https://zuov.gov.rs/wp-content/uploads/2019/08/2019_ODK_Nastavnik-za-digitalno-doba.pdf</w:t>
              </w:r>
            </w:hyperlink>
            <w:r w:rsidR="00B00CC4" w:rsidRPr="00F17CAD">
              <w:rPr>
                <w:sz w:val="20"/>
                <w:szCs w:val="20"/>
              </w:rPr>
              <w:t xml:space="preserve"> </w:t>
            </w:r>
          </w:p>
          <w:p w14:paraId="05875B46" w14:textId="77777777" w:rsidR="005350CF" w:rsidRPr="00F17CAD" w:rsidRDefault="005350CF" w:rsidP="00F17CA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line="276" w:lineRule="auto"/>
              <w:ind w:left="527" w:hanging="357"/>
              <w:contextualSpacing w:val="0"/>
              <w:rPr>
                <w:sz w:val="20"/>
                <w:szCs w:val="20"/>
              </w:rPr>
            </w:pPr>
            <w:proofErr w:type="spellStart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>Пoпaдић</w:t>
            </w:r>
            <w:proofErr w:type="spellEnd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 xml:space="preserve">, </w:t>
            </w:r>
            <w:proofErr w:type="gramStart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>Д.,</w:t>
            </w:r>
            <w:proofErr w:type="gramEnd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 xml:space="preserve"> &amp; </w:t>
            </w:r>
            <w:proofErr w:type="spellStart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>Кузмaнoвић</w:t>
            </w:r>
            <w:proofErr w:type="spellEnd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 xml:space="preserve">, Д. (2016). </w:t>
            </w:r>
            <w:proofErr w:type="spellStart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>Mлaди</w:t>
            </w:r>
            <w:proofErr w:type="spellEnd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 xml:space="preserve"> у </w:t>
            </w:r>
            <w:proofErr w:type="spellStart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>свeту</w:t>
            </w:r>
            <w:proofErr w:type="spellEnd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>интeрнeтa</w:t>
            </w:r>
            <w:proofErr w:type="spellEnd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>кoришћeњe</w:t>
            </w:r>
            <w:proofErr w:type="spellEnd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>дигитaлнe</w:t>
            </w:r>
            <w:proofErr w:type="spellEnd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>тeхнoлoгиje</w:t>
            </w:r>
            <w:proofErr w:type="spellEnd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>ризици</w:t>
            </w:r>
            <w:proofErr w:type="spellEnd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>зaступљeнoст</w:t>
            </w:r>
            <w:proofErr w:type="spellEnd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>дигитaлнoг</w:t>
            </w:r>
            <w:proofErr w:type="spellEnd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>нaсиљa</w:t>
            </w:r>
            <w:proofErr w:type="spellEnd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>мeђу</w:t>
            </w:r>
            <w:proofErr w:type="spellEnd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>учeницимa</w:t>
            </w:r>
            <w:proofErr w:type="spellEnd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 xml:space="preserve"> у </w:t>
            </w:r>
            <w:proofErr w:type="spellStart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>Србиjи</w:t>
            </w:r>
            <w:proofErr w:type="spellEnd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F17CAD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Бeoгрaд</w:t>
            </w:r>
            <w:proofErr w:type="spellEnd"/>
            <w:r w:rsidRPr="00F17CAD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F17CAD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Mинистaрствo</w:t>
            </w:r>
            <w:proofErr w:type="spellEnd"/>
            <w:r w:rsidRPr="00F17CAD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CAD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lastRenderedPageBreak/>
              <w:t>прoсвeтe</w:t>
            </w:r>
            <w:proofErr w:type="spellEnd"/>
            <w:r w:rsidRPr="00F17CAD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F17CAD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нaукe</w:t>
            </w:r>
            <w:proofErr w:type="spellEnd"/>
            <w:r w:rsidRPr="00F17CAD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Pr="00F17CAD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тeхнoлoшкoг</w:t>
            </w:r>
            <w:proofErr w:type="spellEnd"/>
            <w:r w:rsidRPr="00F17CAD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CAD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рaзвoja</w:t>
            </w:r>
            <w:proofErr w:type="spellEnd"/>
            <w:r w:rsidRPr="00F17CAD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CAD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Рeпубликe</w:t>
            </w:r>
            <w:proofErr w:type="spellEnd"/>
            <w:r w:rsidRPr="00F17CAD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CAD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Србиje</w:t>
            </w:r>
            <w:proofErr w:type="spellEnd"/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  <w:p w14:paraId="34C54441" w14:textId="77777777" w:rsidR="005350CF" w:rsidRPr="00F17CAD" w:rsidRDefault="008D248E" w:rsidP="00F17CA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line="276" w:lineRule="auto"/>
              <w:ind w:left="527" w:hanging="357"/>
              <w:contextualSpacing w:val="0"/>
              <w:rPr>
                <w:sz w:val="20"/>
                <w:szCs w:val="20"/>
              </w:rPr>
            </w:pPr>
            <w:hyperlink r:id="rId7" w:history="1">
              <w:r w:rsidR="005350CF" w:rsidRPr="00F17CAD">
                <w:rPr>
                  <w:rStyle w:val="Hyperlink"/>
                  <w:sz w:val="20"/>
                  <w:szCs w:val="20"/>
                </w:rPr>
                <w:t>https://netpatrola.rs/</w:t>
              </w:r>
            </w:hyperlink>
          </w:p>
        </w:tc>
      </w:tr>
      <w:tr w:rsidR="009A1A51" w:rsidRPr="00F17CAD" w14:paraId="51C1A75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6EDFFB1" w14:textId="118EAAED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F17CA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4376E6E4" w14:textId="77777777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F17CA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363ED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43849E82" w14:textId="4BBC07AA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F17CA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86287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D3C83" w14:paraId="60B7C59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3E4EDD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A6430FB" w14:textId="2A98BE26" w:rsidR="00F663BD" w:rsidRPr="008C6DCD" w:rsidRDefault="00CD182E" w:rsidP="00DF6AE3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Предавања, самостални истраживачки рад, демонстрација, израда семинарских радова, </w:t>
            </w:r>
            <w:r w:rsidR="00DF6AE3">
              <w:rPr>
                <w:rFonts w:ascii="Times New Roman" w:hAnsi="Times New Roman"/>
                <w:sz w:val="20"/>
                <w:szCs w:val="20"/>
                <w:lang w:val="sr-Cyrl-CS"/>
              </w:rPr>
              <w:t>реализација задатака</w:t>
            </w:r>
            <w:r w:rsidRPr="008C6DC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рачунарској лабораторији, самостална излагања (анализе, расправе, дискусије, саопштења, извештаји), групне и индивидуалне консултације, рад на пројектима индивидуално или тимски</w:t>
            </w:r>
            <w:r w:rsidRPr="008C6DC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D3C83" w14:paraId="6895E35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249C89" w14:textId="28AD0B13" w:rsidR="009A1A51" w:rsidRPr="008C6DCD" w:rsidRDefault="00986287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8C6DC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8C6DCD" w:rsidRPr="008C6DCD" w14:paraId="05DDC55F" w14:textId="77777777" w:rsidTr="00390CA5">
        <w:trPr>
          <w:trHeight w:val="227"/>
          <w:jc w:val="center"/>
        </w:trPr>
        <w:tc>
          <w:tcPr>
            <w:tcW w:w="3146" w:type="dxa"/>
          </w:tcPr>
          <w:p w14:paraId="593FB448" w14:textId="2550D0B1" w:rsidR="008C6DCD" w:rsidRPr="008D3929" w:rsidRDefault="008C6DCD" w:rsidP="008C6DC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 w:rsidRPr="008D3929">
              <w:rPr>
                <w:rFonts w:ascii="Times New Roman" w:hAnsi="Times New Roman"/>
                <w:b/>
              </w:rPr>
              <w:t>Предиспитне</w:t>
            </w:r>
            <w:proofErr w:type="spellEnd"/>
            <w:r w:rsidRPr="008D392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D3929">
              <w:rPr>
                <w:rFonts w:ascii="Times New Roman" w:hAnsi="Times New Roman"/>
                <w:b/>
              </w:rPr>
              <w:t>обавезе</w:t>
            </w:r>
            <w:proofErr w:type="spellEnd"/>
          </w:p>
        </w:tc>
        <w:tc>
          <w:tcPr>
            <w:tcW w:w="1960" w:type="dxa"/>
          </w:tcPr>
          <w:p w14:paraId="5F30AD49" w14:textId="2862E367" w:rsidR="008C6DCD" w:rsidRPr="008D3929" w:rsidRDefault="008C6DCD" w:rsidP="008C6DC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8D3929">
              <w:rPr>
                <w:rFonts w:ascii="Times New Roman" w:hAnsi="Times New Roman"/>
                <w:b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shd w:val="clear" w:color="auto" w:fill="auto"/>
          </w:tcPr>
          <w:p w14:paraId="6974B2F1" w14:textId="3AE75BBA" w:rsidR="008C6DCD" w:rsidRPr="008D3929" w:rsidRDefault="008C6DCD" w:rsidP="008C6DC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8D3929">
              <w:rPr>
                <w:rFonts w:ascii="Times New Roman" w:hAnsi="Times New Roman"/>
                <w:b/>
              </w:rPr>
              <w:t>Завршни</w:t>
            </w:r>
            <w:proofErr w:type="spellEnd"/>
            <w:r w:rsidRPr="008D392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D3929">
              <w:rPr>
                <w:rFonts w:ascii="Times New Roman" w:hAnsi="Times New Roman"/>
                <w:b/>
              </w:rPr>
              <w:t>испит</w:t>
            </w:r>
            <w:proofErr w:type="spellEnd"/>
            <w:r w:rsidRPr="008D3929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14:paraId="3D01B732" w14:textId="776CB33A" w:rsidR="008C6DCD" w:rsidRPr="008D3929" w:rsidRDefault="008C6DCD" w:rsidP="008C6DC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8D3929">
              <w:rPr>
                <w:rFonts w:ascii="Times New Roman" w:hAnsi="Times New Roman"/>
                <w:b/>
              </w:rPr>
              <w:t>поена</w:t>
            </w:r>
            <w:proofErr w:type="spellEnd"/>
          </w:p>
        </w:tc>
      </w:tr>
      <w:tr w:rsidR="009A1A51" w:rsidRPr="008C6DCD" w14:paraId="65A777F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7E97693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4276AD8F" w14:textId="77777777" w:rsidR="009A1A51" w:rsidRPr="008C6DCD" w:rsidRDefault="00F663BD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DED1DB7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C99DC5B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8C6DCD" w14:paraId="74FF822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4B1D73B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159ADB7C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0E2F0D9" w14:textId="77777777" w:rsidR="009A1A51" w:rsidRPr="008C6DCD" w:rsidRDefault="004363ED" w:rsidP="00F17CAD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D3E95A4" w14:textId="77777777" w:rsidR="009A1A51" w:rsidRPr="008C6DCD" w:rsidRDefault="00F663BD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8C6DCD" w14:paraId="775925C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93005C2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125987F8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FC1FA2E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FA77C52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8C6DCD" w14:paraId="114D5C98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20C761A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231B9FAF" w14:textId="77777777" w:rsidR="009A1A51" w:rsidRPr="008C6DCD" w:rsidRDefault="00F663BD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5C9C70D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8E62CB1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D15E5E6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0C6C71"/>
    <w:rsid w:val="000D3C83"/>
    <w:rsid w:val="00120E58"/>
    <w:rsid w:val="00147EB2"/>
    <w:rsid w:val="00153CEE"/>
    <w:rsid w:val="00156CCC"/>
    <w:rsid w:val="001617E5"/>
    <w:rsid w:val="0017199D"/>
    <w:rsid w:val="00191A7A"/>
    <w:rsid w:val="001C497F"/>
    <w:rsid w:val="0024474D"/>
    <w:rsid w:val="00262F28"/>
    <w:rsid w:val="00272690"/>
    <w:rsid w:val="002E6724"/>
    <w:rsid w:val="00345461"/>
    <w:rsid w:val="003C2778"/>
    <w:rsid w:val="004363ED"/>
    <w:rsid w:val="00497404"/>
    <w:rsid w:val="004B6AE9"/>
    <w:rsid w:val="004C3022"/>
    <w:rsid w:val="004C687C"/>
    <w:rsid w:val="004D2A50"/>
    <w:rsid w:val="004E49A6"/>
    <w:rsid w:val="004F2A8E"/>
    <w:rsid w:val="005350CF"/>
    <w:rsid w:val="005356F1"/>
    <w:rsid w:val="005C0BE6"/>
    <w:rsid w:val="0067289D"/>
    <w:rsid w:val="00800B8E"/>
    <w:rsid w:val="00817025"/>
    <w:rsid w:val="00887E00"/>
    <w:rsid w:val="008A618A"/>
    <w:rsid w:val="008C6DCD"/>
    <w:rsid w:val="008C7B37"/>
    <w:rsid w:val="008D248E"/>
    <w:rsid w:val="008D3929"/>
    <w:rsid w:val="008F53F1"/>
    <w:rsid w:val="00903DEF"/>
    <w:rsid w:val="00974AE6"/>
    <w:rsid w:val="00982E60"/>
    <w:rsid w:val="00986287"/>
    <w:rsid w:val="00986B1C"/>
    <w:rsid w:val="009A1A51"/>
    <w:rsid w:val="00A0604F"/>
    <w:rsid w:val="00A10FE0"/>
    <w:rsid w:val="00AB5A40"/>
    <w:rsid w:val="00B00CC4"/>
    <w:rsid w:val="00B5535A"/>
    <w:rsid w:val="00B80259"/>
    <w:rsid w:val="00BC41CC"/>
    <w:rsid w:val="00C2072F"/>
    <w:rsid w:val="00C45402"/>
    <w:rsid w:val="00CC5F75"/>
    <w:rsid w:val="00CD182E"/>
    <w:rsid w:val="00D20D0A"/>
    <w:rsid w:val="00D86394"/>
    <w:rsid w:val="00D9578F"/>
    <w:rsid w:val="00DB6A5F"/>
    <w:rsid w:val="00DC79CB"/>
    <w:rsid w:val="00DF6AE3"/>
    <w:rsid w:val="00E43A66"/>
    <w:rsid w:val="00EB7E08"/>
    <w:rsid w:val="00EE028F"/>
    <w:rsid w:val="00F17879"/>
    <w:rsid w:val="00F17CAD"/>
    <w:rsid w:val="00F663BD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C7D1A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netpatrola.r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uov.gov.rs/wp-content/uploads/2019/08/2019_ODK_Nastavnik-za-digitalno-doba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6321FC-DCF4-4FF2-B3A1-021B2A0E6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Akreditacija</cp:lastModifiedBy>
  <cp:revision>25</cp:revision>
  <dcterms:created xsi:type="dcterms:W3CDTF">2020-06-23T08:27:00Z</dcterms:created>
  <dcterms:modified xsi:type="dcterms:W3CDTF">2022-01-19T09:43:00Z</dcterms:modified>
</cp:coreProperties>
</file>